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17" w:rsidRPr="00136D34" w:rsidRDefault="00470817" w:rsidP="00470817">
      <w:pPr>
        <w:jc w:val="center"/>
        <w:rPr>
          <w:rFonts w:ascii="Century Gothic" w:hAnsi="Century Gothic"/>
          <w:b/>
          <w:sz w:val="28"/>
          <w:szCs w:val="28"/>
        </w:rPr>
      </w:pPr>
      <w:r w:rsidRPr="00136D34">
        <w:rPr>
          <w:rFonts w:ascii="Century Gothic" w:hAnsi="Century Gothic"/>
          <w:b/>
          <w:sz w:val="28"/>
          <w:szCs w:val="28"/>
        </w:rPr>
        <w:t xml:space="preserve">Cell Transport </w:t>
      </w:r>
    </w:p>
    <w:p w:rsidR="00470817" w:rsidRPr="00656F01" w:rsidRDefault="00470817" w:rsidP="00470817">
      <w:pPr>
        <w:jc w:val="center"/>
        <w:rPr>
          <w:rFonts w:ascii="Century Gothic" w:hAnsi="Century Gothic"/>
        </w:rPr>
      </w:pPr>
    </w:p>
    <w:p w:rsidR="00470817" w:rsidRDefault="00470817" w:rsidP="00470817">
      <w:pPr>
        <w:rPr>
          <w:rFonts w:ascii="Century Gothic" w:hAnsi="Century Gothic"/>
        </w:rPr>
      </w:pPr>
      <w:r w:rsidRPr="00656F01">
        <w:rPr>
          <w:rFonts w:ascii="Century Gothic" w:hAnsi="Century Gothic"/>
        </w:rPr>
        <w:t xml:space="preserve">The main function of the cell membrane is to help us maintain </w:t>
      </w:r>
      <w:r w:rsidRPr="001E0132">
        <w:rPr>
          <w:rFonts w:ascii="Century Gothic" w:hAnsi="Century Gothic"/>
          <w:b/>
          <w:u w:val="single"/>
        </w:rPr>
        <w:t>homeostasis</w:t>
      </w:r>
      <w:r w:rsidRPr="00656F01">
        <w:rPr>
          <w:rFonts w:ascii="Century Gothic" w:hAnsi="Century Gothic"/>
        </w:rPr>
        <w:t xml:space="preserve">. </w:t>
      </w:r>
      <w:r>
        <w:rPr>
          <w:rFonts w:ascii="Century Gothic" w:hAnsi="Century Gothic"/>
        </w:rPr>
        <w:t xml:space="preserve">The cell membrane accomplishes this by regulating what enters and leaves the cell. There are 2 main types of cell transport: passive and active. </w:t>
      </w:r>
    </w:p>
    <w:p w:rsidR="00470817" w:rsidRPr="001E0132" w:rsidRDefault="00470817" w:rsidP="00470817">
      <w:pPr>
        <w:rPr>
          <w:rFonts w:ascii="Century Gothic" w:hAnsi="Century Gothic"/>
          <w:b/>
        </w:rPr>
      </w:pPr>
    </w:p>
    <w:p w:rsidR="00470817" w:rsidRPr="00136D34" w:rsidRDefault="00470817" w:rsidP="00470817">
      <w:pPr>
        <w:rPr>
          <w:rFonts w:ascii="Century Gothic" w:hAnsi="Century Gothic"/>
          <w:b/>
          <w:u w:val="single"/>
        </w:rPr>
      </w:pPr>
      <w:r w:rsidRPr="00136D34">
        <w:rPr>
          <w:rFonts w:ascii="Century Gothic" w:hAnsi="Century Gothic"/>
          <w:b/>
          <w:u w:val="single"/>
        </w:rPr>
        <w:t>Passive transport</w:t>
      </w:r>
    </w:p>
    <w:p w:rsidR="00470817" w:rsidRDefault="00470817" w:rsidP="00470817">
      <w:pPr>
        <w:rPr>
          <w:rFonts w:ascii="Century Gothic" w:hAnsi="Century Gothic"/>
        </w:rPr>
      </w:pPr>
      <w:r>
        <w:rPr>
          <w:rFonts w:ascii="Century Gothic" w:hAnsi="Century Gothic"/>
        </w:rPr>
        <w:t xml:space="preserve">Passive transport requires no energy. Molecules simply pass through the membrane along their concentration gradient (from an area of high concentration to low concentration). </w:t>
      </w:r>
    </w:p>
    <w:p w:rsidR="00470817" w:rsidRPr="00136D34" w:rsidRDefault="00470817" w:rsidP="00470817">
      <w:pPr>
        <w:ind w:left="1440" w:firstLine="720"/>
        <w:rPr>
          <w:rFonts w:ascii="Century Gothic" w:hAnsi="Century Gothic"/>
        </w:rPr>
      </w:pPr>
      <w:r>
        <w:rPr>
          <w:rFonts w:ascii="Century Gothic" w:hAnsi="Century Gothic"/>
          <w:noProof/>
        </w:rPr>
        <w:drawing>
          <wp:inline distT="0" distB="0" distL="0" distR="0">
            <wp:extent cx="3886200" cy="1647825"/>
            <wp:effectExtent l="0" t="0" r="0" b="9525"/>
            <wp:docPr id="2" name="Picture 2"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闀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1647825"/>
                    </a:xfrm>
                    <a:prstGeom prst="rect">
                      <a:avLst/>
                    </a:prstGeom>
                    <a:noFill/>
                    <a:ln>
                      <a:noFill/>
                    </a:ln>
                  </pic:spPr>
                </pic:pic>
              </a:graphicData>
            </a:graphic>
          </wp:inline>
        </w:drawing>
      </w:r>
    </w:p>
    <w:p w:rsidR="00470817" w:rsidRPr="001E0132" w:rsidRDefault="00470817" w:rsidP="00470817">
      <w:pPr>
        <w:numPr>
          <w:ilvl w:val="0"/>
          <w:numId w:val="1"/>
        </w:numPr>
        <w:rPr>
          <w:rFonts w:ascii="Century Gothic" w:hAnsi="Century Gothic"/>
          <w:b/>
        </w:rPr>
      </w:pPr>
      <w:r w:rsidRPr="001E0132">
        <w:rPr>
          <w:rFonts w:ascii="Century Gothic" w:hAnsi="Century Gothic"/>
          <w:b/>
        </w:rPr>
        <w:t>Diffusion</w:t>
      </w:r>
      <w:r>
        <w:rPr>
          <w:rFonts w:ascii="Century Gothic" w:hAnsi="Century Gothic"/>
        </w:rPr>
        <w:t xml:space="preserve">- a type of passive transport in which small molecules such as oxygen, carbon dioxide and hormones move across the membrane from a high concentration to a low </w:t>
      </w:r>
      <w:r w:rsidRPr="00955E84">
        <w:rPr>
          <w:rFonts w:ascii="Century Gothic" w:hAnsi="Century Gothic"/>
        </w:rPr>
        <w:t xml:space="preserve">concentration. </w:t>
      </w:r>
    </w:p>
    <w:p w:rsidR="00470817" w:rsidRDefault="00470817" w:rsidP="00470817">
      <w:pPr>
        <w:numPr>
          <w:ilvl w:val="0"/>
          <w:numId w:val="1"/>
        </w:numPr>
        <w:rPr>
          <w:rFonts w:ascii="Century Gothic" w:hAnsi="Century Gothic"/>
        </w:rPr>
      </w:pPr>
      <w:r w:rsidRPr="001E0132">
        <w:rPr>
          <w:rFonts w:ascii="Century Gothic" w:hAnsi="Century Gothic"/>
          <w:b/>
        </w:rPr>
        <w:t>Osmosis</w:t>
      </w:r>
      <w:r>
        <w:rPr>
          <w:rFonts w:ascii="Century Gothic" w:hAnsi="Century Gothic"/>
        </w:rPr>
        <w:t xml:space="preserve">- a type of passive transport in which water moves across the membrane from a high concentration to a low concentration. </w:t>
      </w:r>
    </w:p>
    <w:p w:rsidR="00470817" w:rsidRDefault="00470817" w:rsidP="00470817">
      <w:pPr>
        <w:numPr>
          <w:ilvl w:val="0"/>
          <w:numId w:val="1"/>
        </w:numPr>
        <w:rPr>
          <w:rFonts w:ascii="Century Gothic" w:hAnsi="Century Gothic"/>
        </w:rPr>
      </w:pPr>
      <w:r w:rsidRPr="001E0132">
        <w:rPr>
          <w:rFonts w:ascii="Century Gothic" w:hAnsi="Century Gothic"/>
          <w:b/>
        </w:rPr>
        <w:t>Facilitated diffusion</w:t>
      </w:r>
      <w:r>
        <w:rPr>
          <w:rFonts w:ascii="Century Gothic" w:hAnsi="Century Gothic"/>
        </w:rPr>
        <w:t xml:space="preserve">- a type of passive transport in which </w:t>
      </w:r>
      <w:proofErr w:type="gramStart"/>
      <w:r>
        <w:rPr>
          <w:rFonts w:ascii="Century Gothic" w:hAnsi="Century Gothic"/>
        </w:rPr>
        <w:t>ions(</w:t>
      </w:r>
      <w:proofErr w:type="gramEnd"/>
      <w:r>
        <w:rPr>
          <w:rFonts w:ascii="Century Gothic" w:hAnsi="Century Gothic"/>
        </w:rPr>
        <w:t xml:space="preserve">K+, </w:t>
      </w:r>
      <w:proofErr w:type="spellStart"/>
      <w:r>
        <w:rPr>
          <w:rFonts w:ascii="Century Gothic" w:hAnsi="Century Gothic"/>
        </w:rPr>
        <w:t>Cl</w:t>
      </w:r>
      <w:proofErr w:type="spellEnd"/>
      <w:r>
        <w:rPr>
          <w:rFonts w:ascii="Century Gothic" w:hAnsi="Century Gothic"/>
        </w:rPr>
        <w:t xml:space="preserve">-, Na+) and glucose pass through a protein channel in the membrane from an area of high concentration to an area of low concentration. </w:t>
      </w:r>
    </w:p>
    <w:p w:rsidR="00470817" w:rsidRPr="00136D34" w:rsidRDefault="00470817" w:rsidP="00470817">
      <w:pPr>
        <w:rPr>
          <w:rFonts w:ascii="Century Gothic" w:hAnsi="Century Gothic"/>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119380</wp:posOffset>
                </wp:positionV>
                <wp:extent cx="4229100" cy="4389120"/>
                <wp:effectExtent l="0" t="127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38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817" w:rsidRDefault="00470817" w:rsidP="00470817">
                            <w:pPr>
                              <w:numPr>
                                <w:ilvl w:val="0"/>
                                <w:numId w:val="2"/>
                              </w:numPr>
                              <w:rPr>
                                <w:rFonts w:ascii="Century Gothic" w:hAnsi="Century Gothic"/>
                              </w:rPr>
                            </w:pPr>
                            <w:r w:rsidRPr="001E0132">
                              <w:rPr>
                                <w:rFonts w:ascii="Century Gothic" w:hAnsi="Century Gothic"/>
                                <w:b/>
                              </w:rPr>
                              <w:t>Receptor mediated endocytosis</w:t>
                            </w:r>
                            <w:r>
                              <w:rPr>
                                <w:rFonts w:ascii="Century Gothic" w:hAnsi="Century Gothic"/>
                              </w:rPr>
                              <w:t xml:space="preserve"> – a type of active transport in which proteins and cholesterol bind to receptors on the plasma membrane and are taken into the cell via vesicle. Movement occurs against their concentration gradients (from low to high).</w:t>
                            </w:r>
                          </w:p>
                          <w:p w:rsidR="00470817" w:rsidRDefault="00470817" w:rsidP="00470817">
                            <w:pPr>
                              <w:numPr>
                                <w:ilvl w:val="0"/>
                                <w:numId w:val="2"/>
                              </w:numPr>
                              <w:rPr>
                                <w:rFonts w:ascii="Century Gothic" w:hAnsi="Century Gothic"/>
                              </w:rPr>
                            </w:pPr>
                            <w:r w:rsidRPr="001E0132">
                              <w:rPr>
                                <w:rFonts w:ascii="Century Gothic" w:hAnsi="Century Gothic"/>
                                <w:b/>
                              </w:rPr>
                              <w:t>Phagocytosis</w:t>
                            </w:r>
                            <w:r>
                              <w:rPr>
                                <w:rFonts w:ascii="Century Gothic" w:hAnsi="Century Gothic"/>
                              </w:rPr>
                              <w:t xml:space="preserve"> – a type of active transport in which large particles are taken into the cell against their concentration gradient. This process is also known as “cell eating”. </w:t>
                            </w:r>
                          </w:p>
                          <w:p w:rsidR="00470817" w:rsidRDefault="00470817" w:rsidP="00470817">
                            <w:pPr>
                              <w:numPr>
                                <w:ilvl w:val="0"/>
                                <w:numId w:val="2"/>
                              </w:numPr>
                              <w:rPr>
                                <w:rFonts w:ascii="Century Gothic" w:hAnsi="Century Gothic"/>
                              </w:rPr>
                            </w:pPr>
                            <w:r w:rsidRPr="001E0132">
                              <w:rPr>
                                <w:rFonts w:ascii="Century Gothic" w:hAnsi="Century Gothic"/>
                                <w:b/>
                              </w:rPr>
                              <w:t>Pinocytosis</w:t>
                            </w:r>
                            <w:r>
                              <w:rPr>
                                <w:rFonts w:ascii="Century Gothic" w:hAnsi="Century Gothic"/>
                              </w:rPr>
                              <w:t>- a type of active transport in which liquid molecules are taken into the cell against their concentration gradient. This process is also known as “cell drinking”.</w:t>
                            </w:r>
                          </w:p>
                          <w:p w:rsidR="00470817" w:rsidRDefault="00470817" w:rsidP="00470817">
                            <w:pPr>
                              <w:numPr>
                                <w:ilvl w:val="0"/>
                                <w:numId w:val="2"/>
                              </w:numPr>
                              <w:rPr>
                                <w:rFonts w:ascii="Century Gothic" w:hAnsi="Century Gothic"/>
                              </w:rPr>
                            </w:pPr>
                            <w:r w:rsidRPr="001E0132">
                              <w:rPr>
                                <w:rFonts w:ascii="Century Gothic" w:hAnsi="Century Gothic"/>
                                <w:b/>
                              </w:rPr>
                              <w:t>Protein Pump</w:t>
                            </w:r>
                            <w:r>
                              <w:rPr>
                                <w:rFonts w:ascii="Century Gothic" w:hAnsi="Century Gothic"/>
                              </w:rPr>
                              <w:t xml:space="preserve">- a type of active transport in which ions (K+, </w:t>
                            </w:r>
                            <w:proofErr w:type="spellStart"/>
                            <w:r>
                              <w:rPr>
                                <w:rFonts w:ascii="Century Gothic" w:hAnsi="Century Gothic"/>
                              </w:rPr>
                              <w:t>Cl</w:t>
                            </w:r>
                            <w:proofErr w:type="spellEnd"/>
                            <w:r>
                              <w:rPr>
                                <w:rFonts w:ascii="Century Gothic" w:hAnsi="Century Gothic"/>
                              </w:rPr>
                              <w:t xml:space="preserve">-, Na+), protons (H+) and other molecules/compounds are pumped across the cell by a protein. These molecules are transferred from an area of low concentration to an area of high concentration. </w:t>
                            </w:r>
                          </w:p>
                          <w:p w:rsidR="00470817" w:rsidRPr="00EF2174" w:rsidRDefault="00470817" w:rsidP="00470817">
                            <w:pPr>
                              <w:numPr>
                                <w:ilvl w:val="0"/>
                                <w:numId w:val="2"/>
                              </w:numPr>
                              <w:rPr>
                                <w:rFonts w:ascii="Century Gothic" w:hAnsi="Century Gothic"/>
                                <w:b/>
                              </w:rPr>
                            </w:pPr>
                            <w:r w:rsidRPr="001E0132">
                              <w:rPr>
                                <w:rFonts w:ascii="Century Gothic" w:hAnsi="Century Gothic"/>
                                <w:b/>
                              </w:rPr>
                              <w:t>Exocytosis</w:t>
                            </w:r>
                            <w:r>
                              <w:rPr>
                                <w:rFonts w:ascii="Century Gothic" w:hAnsi="Century Gothic"/>
                              </w:rPr>
                              <w:t xml:space="preserve">- a type of active transport in which waste and hormones are excreted from the cell against their concentration gradient.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9.4pt;width:333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9kggIAABA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" stroked="f">
                <v:textbox style="mso-fit-shape-to-text:t">
                  <w:txbxContent>
                    <w:p w:rsidR="00470817" w:rsidRDefault="00470817" w:rsidP="00470817">
                      <w:pPr>
                        <w:numPr>
                          <w:ilvl w:val="0"/>
                          <w:numId w:val="2"/>
                        </w:numPr>
                        <w:rPr>
                          <w:rFonts w:ascii="Century Gothic" w:hAnsi="Century Gothic"/>
                        </w:rPr>
                      </w:pPr>
                      <w:r w:rsidRPr="001E0132">
                        <w:rPr>
                          <w:rFonts w:ascii="Century Gothic" w:hAnsi="Century Gothic"/>
                          <w:b/>
                        </w:rPr>
                        <w:t>Receptor mediated endocytosis</w:t>
                      </w:r>
                      <w:r>
                        <w:rPr>
                          <w:rFonts w:ascii="Century Gothic" w:hAnsi="Century Gothic"/>
                        </w:rPr>
                        <w:t xml:space="preserve"> – a type of active transport in which proteins and cholesterol bind to receptors on the plasma membrane and are taken into the cell via vesicle. Movement occurs against their concentration gradients (from low to high).</w:t>
                      </w:r>
                    </w:p>
                    <w:p w:rsidR="00470817" w:rsidRDefault="00470817" w:rsidP="00470817">
                      <w:pPr>
                        <w:numPr>
                          <w:ilvl w:val="0"/>
                          <w:numId w:val="2"/>
                        </w:numPr>
                        <w:rPr>
                          <w:rFonts w:ascii="Century Gothic" w:hAnsi="Century Gothic"/>
                        </w:rPr>
                      </w:pPr>
                      <w:r w:rsidRPr="001E0132">
                        <w:rPr>
                          <w:rFonts w:ascii="Century Gothic" w:hAnsi="Century Gothic"/>
                          <w:b/>
                        </w:rPr>
                        <w:t>Phagocytosis</w:t>
                      </w:r>
                      <w:r>
                        <w:rPr>
                          <w:rFonts w:ascii="Century Gothic" w:hAnsi="Century Gothic"/>
                        </w:rPr>
                        <w:t xml:space="preserve"> – a type of active transport in which large particles are taken into the cell against their concentration gradient. This process is also known as “cell eating”. </w:t>
                      </w:r>
                    </w:p>
                    <w:p w:rsidR="00470817" w:rsidRDefault="00470817" w:rsidP="00470817">
                      <w:pPr>
                        <w:numPr>
                          <w:ilvl w:val="0"/>
                          <w:numId w:val="2"/>
                        </w:numPr>
                        <w:rPr>
                          <w:rFonts w:ascii="Century Gothic" w:hAnsi="Century Gothic"/>
                        </w:rPr>
                      </w:pPr>
                      <w:r w:rsidRPr="001E0132">
                        <w:rPr>
                          <w:rFonts w:ascii="Century Gothic" w:hAnsi="Century Gothic"/>
                          <w:b/>
                        </w:rPr>
                        <w:t>Pinocytosis</w:t>
                      </w:r>
                      <w:r>
                        <w:rPr>
                          <w:rFonts w:ascii="Century Gothic" w:hAnsi="Century Gothic"/>
                        </w:rPr>
                        <w:t>- a type of active transport in which liquid molecules are taken into the cell against their concentration gradient. This process is also known as “cell drinking”.</w:t>
                      </w:r>
                    </w:p>
                    <w:p w:rsidR="00470817" w:rsidRDefault="00470817" w:rsidP="00470817">
                      <w:pPr>
                        <w:numPr>
                          <w:ilvl w:val="0"/>
                          <w:numId w:val="2"/>
                        </w:numPr>
                        <w:rPr>
                          <w:rFonts w:ascii="Century Gothic" w:hAnsi="Century Gothic"/>
                        </w:rPr>
                      </w:pPr>
                      <w:r w:rsidRPr="001E0132">
                        <w:rPr>
                          <w:rFonts w:ascii="Century Gothic" w:hAnsi="Century Gothic"/>
                          <w:b/>
                        </w:rPr>
                        <w:t>Protein Pump</w:t>
                      </w:r>
                      <w:r>
                        <w:rPr>
                          <w:rFonts w:ascii="Century Gothic" w:hAnsi="Century Gothic"/>
                        </w:rPr>
                        <w:t xml:space="preserve">- a type of active transport in which ions (K+, </w:t>
                      </w:r>
                      <w:proofErr w:type="spellStart"/>
                      <w:r>
                        <w:rPr>
                          <w:rFonts w:ascii="Century Gothic" w:hAnsi="Century Gothic"/>
                        </w:rPr>
                        <w:t>Cl</w:t>
                      </w:r>
                      <w:proofErr w:type="spellEnd"/>
                      <w:r>
                        <w:rPr>
                          <w:rFonts w:ascii="Century Gothic" w:hAnsi="Century Gothic"/>
                        </w:rPr>
                        <w:t xml:space="preserve">-, Na+), protons (H+) and other molecules/compounds are pumped across the cell by a protein. These molecules are transferred from an area of low concentration to an area of high concentration. </w:t>
                      </w:r>
                    </w:p>
                    <w:p w:rsidR="00470817" w:rsidRPr="00EF2174" w:rsidRDefault="00470817" w:rsidP="00470817">
                      <w:pPr>
                        <w:numPr>
                          <w:ilvl w:val="0"/>
                          <w:numId w:val="2"/>
                        </w:numPr>
                        <w:rPr>
                          <w:rFonts w:ascii="Century Gothic" w:hAnsi="Century Gothic"/>
                          <w:b/>
                        </w:rPr>
                      </w:pPr>
                      <w:r w:rsidRPr="001E0132">
                        <w:rPr>
                          <w:rFonts w:ascii="Century Gothic" w:hAnsi="Century Gothic"/>
                          <w:b/>
                        </w:rPr>
                        <w:t>Exocytosis</w:t>
                      </w:r>
                      <w:r>
                        <w:rPr>
                          <w:rFonts w:ascii="Century Gothic" w:hAnsi="Century Gothic"/>
                        </w:rPr>
                        <w:t xml:space="preserve">- a type of active transport in which waste and hormones are excreted from the cell against their concentration gradient. </w:t>
                      </w:r>
                    </w:p>
                  </w:txbxContent>
                </v:textbox>
                <w10:wrap type="square"/>
              </v:shape>
            </w:pict>
          </mc:Fallback>
        </mc:AlternateContent>
      </w:r>
    </w:p>
    <w:p w:rsidR="00470817" w:rsidRPr="00136D34" w:rsidRDefault="00470817" w:rsidP="00470817">
      <w:pPr>
        <w:rPr>
          <w:rFonts w:ascii="Century Gothic" w:hAnsi="Century Gothic"/>
          <w:b/>
          <w:u w:val="single"/>
        </w:rPr>
      </w:pPr>
      <w:r w:rsidRPr="00136D34">
        <w:rPr>
          <w:rFonts w:ascii="Century Gothic" w:hAnsi="Century Gothic"/>
          <w:b/>
          <w:u w:val="single"/>
        </w:rPr>
        <w:t>Active transport</w:t>
      </w:r>
    </w:p>
    <w:p w:rsidR="00470817" w:rsidRDefault="00470817" w:rsidP="00470817">
      <w:pPr>
        <w:rPr>
          <w:rFonts w:ascii="Century Gothic" w:hAnsi="Century Gothic"/>
        </w:rPr>
      </w:pPr>
      <w:r>
        <w:rPr>
          <w:rFonts w:ascii="Century Gothic" w:hAnsi="Century Gothic"/>
        </w:rPr>
        <w:t>Active transport requires energy. Molecules need energy to move against their concentration gradients (from an area of low concentration to an area of high concentration).</w:t>
      </w:r>
    </w:p>
    <w:p w:rsidR="00470817" w:rsidRDefault="00470817" w:rsidP="00470817">
      <w:pPr>
        <w:rPr>
          <w:rFonts w:ascii="Century Gothic" w:hAnsi="Century Gothic"/>
        </w:rPr>
      </w:pPr>
      <w:r>
        <w:rPr>
          <w:rFonts w:ascii="Century Gothic" w:hAnsi="Century Gothic"/>
          <w:noProof/>
        </w:rPr>
        <w:drawing>
          <wp:inline distT="0" distB="0" distL="0" distR="0">
            <wp:extent cx="2971800" cy="2686050"/>
            <wp:effectExtent l="0" t="0" r="0" b="0"/>
            <wp:docPr id="1" name="Picture 1"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펤闀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686050"/>
                    </a:xfrm>
                    <a:prstGeom prst="rect">
                      <a:avLst/>
                    </a:prstGeom>
                    <a:noFill/>
                    <a:ln>
                      <a:noFill/>
                    </a:ln>
                  </pic:spPr>
                </pic:pic>
              </a:graphicData>
            </a:graphic>
          </wp:inline>
        </w:drawing>
      </w:r>
    </w:p>
    <w:p w:rsidR="00470817" w:rsidRDefault="00470817" w:rsidP="00470817">
      <w:pPr>
        <w:rPr>
          <w:rFonts w:ascii="Century Gothic" w:hAnsi="Century Gothic"/>
        </w:rPr>
      </w:pPr>
    </w:p>
    <w:p w:rsidR="00470817" w:rsidRDefault="00470817" w:rsidP="00470817">
      <w:pPr>
        <w:rPr>
          <w:rFonts w:ascii="Century Gothic" w:hAnsi="Century Gothic"/>
          <w:b/>
        </w:rPr>
      </w:pPr>
    </w:p>
    <w:p w:rsidR="00226069" w:rsidRDefault="00226069">
      <w:bookmarkStart w:id="0" w:name="_GoBack"/>
      <w:bookmarkEnd w:id="0"/>
    </w:p>
    <w:sectPr w:rsidR="00226069">
      <w:pgSz w:w="12240" w:h="15840"/>
      <w:pgMar w:top="54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2D2"/>
    <w:multiLevelType w:val="hybridMultilevel"/>
    <w:tmpl w:val="49222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40E13"/>
    <w:multiLevelType w:val="hybridMultilevel"/>
    <w:tmpl w:val="39E69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17"/>
    <w:rsid w:val="00226069"/>
    <w:rsid w:val="0047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17"/>
    <w:rPr>
      <w:rFonts w:ascii="Tahoma" w:hAnsi="Tahoma" w:cs="Tahoma"/>
      <w:sz w:val="16"/>
      <w:szCs w:val="16"/>
    </w:rPr>
  </w:style>
  <w:style w:type="character" w:customStyle="1" w:styleId="BalloonTextChar">
    <w:name w:val="Balloon Text Char"/>
    <w:basedOn w:val="DefaultParagraphFont"/>
    <w:link w:val="BalloonText"/>
    <w:uiPriority w:val="99"/>
    <w:semiHidden/>
    <w:rsid w:val="004708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17"/>
    <w:rPr>
      <w:rFonts w:ascii="Tahoma" w:hAnsi="Tahoma" w:cs="Tahoma"/>
      <w:sz w:val="16"/>
      <w:szCs w:val="16"/>
    </w:rPr>
  </w:style>
  <w:style w:type="character" w:customStyle="1" w:styleId="BalloonTextChar">
    <w:name w:val="Balloon Text Char"/>
    <w:basedOn w:val="DefaultParagraphFont"/>
    <w:link w:val="BalloonText"/>
    <w:uiPriority w:val="99"/>
    <w:semiHidden/>
    <w:rsid w:val="004708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2013-10-22T17:44:00Z</dcterms:created>
  <dcterms:modified xsi:type="dcterms:W3CDTF">2013-10-22T17:44:00Z</dcterms:modified>
</cp:coreProperties>
</file>